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9F" w:rsidRPr="00414DE6" w:rsidRDefault="007F4608" w:rsidP="0093119F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</w:t>
      </w:r>
      <w:r w:rsidR="00795828">
        <w:rPr>
          <w:rFonts w:ascii="Arial" w:hAnsi="Arial" w:cs="Arial"/>
          <w:szCs w:val="18"/>
        </w:rPr>
        <w:t>7</w:t>
      </w:r>
      <w:r w:rsidR="0093119F" w:rsidRPr="00414DE6">
        <w:rPr>
          <w:rFonts w:ascii="Arial" w:hAnsi="Arial" w:cs="Arial"/>
          <w:szCs w:val="18"/>
          <w:vertAlign w:val="superscript"/>
        </w:rPr>
        <w:t>th</w:t>
      </w:r>
      <w:r>
        <w:rPr>
          <w:rFonts w:ascii="Arial" w:hAnsi="Arial" w:cs="Arial"/>
          <w:szCs w:val="18"/>
        </w:rPr>
        <w:t xml:space="preserve"> September 2018</w:t>
      </w: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b/>
          <w:szCs w:val="18"/>
        </w:rPr>
      </w:pPr>
      <w:r w:rsidRPr="00414DE6">
        <w:rPr>
          <w:rFonts w:ascii="Arial" w:hAnsi="Arial" w:cs="Arial"/>
          <w:b/>
          <w:szCs w:val="18"/>
        </w:rPr>
        <w:t xml:space="preserve">To the Parents/Guardians of Year 7 students </w:t>
      </w: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>Dear Parent / Guardian,</w:t>
      </w: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b/>
          <w:szCs w:val="18"/>
        </w:rPr>
        <w:t>Re:</w:t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  <w:u w:val="single"/>
        </w:rPr>
        <w:t>Year 7 Cognitive Ability Tests (CATs)</w:t>
      </w:r>
      <w:r>
        <w:rPr>
          <w:rFonts w:ascii="Arial" w:hAnsi="Arial" w:cs="Arial"/>
          <w:b/>
          <w:szCs w:val="18"/>
          <w:u w:val="single"/>
        </w:rPr>
        <w:t xml:space="preserve"> &amp; PASS Survey</w:t>
      </w:r>
    </w:p>
    <w:p w:rsidR="0093119F" w:rsidRPr="00414DE6" w:rsidRDefault="0093119F" w:rsidP="0093119F">
      <w:pPr>
        <w:jc w:val="both"/>
        <w:rPr>
          <w:rFonts w:ascii="Arial" w:hAnsi="Arial" w:cs="Arial"/>
          <w:szCs w:val="18"/>
        </w:rPr>
      </w:pPr>
    </w:p>
    <w:p w:rsidR="002E049E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 xml:space="preserve">We wish to inform you that Year 7 will be involved in Cognitive Ability </w:t>
      </w:r>
      <w:proofErr w:type="spellStart"/>
      <w:r w:rsidRPr="00414DE6">
        <w:rPr>
          <w:rFonts w:ascii="Arial" w:hAnsi="Arial" w:cs="Arial"/>
          <w:szCs w:val="18"/>
        </w:rPr>
        <w:t>Tes</w:t>
      </w:r>
      <w:proofErr w:type="spellEnd"/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proofErr w:type="spellStart"/>
      <w:proofErr w:type="gramStart"/>
      <w:r w:rsidRPr="00414DE6">
        <w:rPr>
          <w:rFonts w:ascii="Arial" w:hAnsi="Arial" w:cs="Arial"/>
          <w:szCs w:val="18"/>
        </w:rPr>
        <w:t>ts</w:t>
      </w:r>
      <w:proofErr w:type="spellEnd"/>
      <w:proofErr w:type="gramEnd"/>
      <w:r w:rsidRPr="00414DE6">
        <w:rPr>
          <w:rFonts w:ascii="Arial" w:hAnsi="Arial" w:cs="Arial"/>
          <w:szCs w:val="18"/>
        </w:rPr>
        <w:t xml:space="preserve"> (CATs) and a PA</w:t>
      </w:r>
      <w:bookmarkStart w:id="0" w:name="_GoBack"/>
      <w:bookmarkEnd w:id="0"/>
      <w:r w:rsidRPr="00414DE6">
        <w:rPr>
          <w:rFonts w:ascii="Arial" w:hAnsi="Arial" w:cs="Arial"/>
          <w:szCs w:val="18"/>
        </w:rPr>
        <w:t>SS survey in place of their normal lessons during the mornings of the following dates:-</w:t>
      </w:r>
    </w:p>
    <w:p w:rsidR="0093119F" w:rsidRDefault="0093119F" w:rsidP="0093119F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350"/>
        <w:gridCol w:w="1344"/>
        <w:gridCol w:w="1066"/>
        <w:gridCol w:w="841"/>
        <w:gridCol w:w="502"/>
        <w:gridCol w:w="1442"/>
        <w:gridCol w:w="1253"/>
        <w:gridCol w:w="1122"/>
        <w:gridCol w:w="861"/>
      </w:tblGrid>
      <w:tr w:rsidR="00D323C7" w:rsidRPr="00414DE6" w:rsidTr="00D115BE">
        <w:trPr>
          <w:trHeight w:val="30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Day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Date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Form Group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C7" w:rsidRPr="00414DE6" w:rsidRDefault="00D323C7" w:rsidP="00D323C7">
            <w:pPr>
              <w:spacing w:before="12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Room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Day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Date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3C7" w:rsidRPr="00414DE6" w:rsidRDefault="00D323C7" w:rsidP="002C2C36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14DE6">
              <w:rPr>
                <w:rFonts w:ascii="Arial" w:hAnsi="Arial" w:cs="Arial"/>
                <w:b/>
                <w:bCs/>
                <w:color w:val="000000"/>
                <w:szCs w:val="18"/>
              </w:rPr>
              <w:t>Form Group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23C7" w:rsidRPr="00414DE6" w:rsidRDefault="00D323C7" w:rsidP="00D323C7">
            <w:pPr>
              <w:spacing w:before="12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Room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24/09/18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7MCR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Monday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01/10/18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7CWH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K11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25/09/18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7MRO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Monday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01/10/18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7AHA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K10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25/09/18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7LGR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Tuesday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02/10/18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7JTR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7SHD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Wednesday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03/10/18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7FCR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27/09/18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7CLL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Wednesday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03/10/18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7DAI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K10</w:t>
            </w:r>
          </w:p>
        </w:tc>
      </w:tr>
      <w:tr w:rsidR="00D323C7" w:rsidRPr="00414DE6" w:rsidTr="00D115BE">
        <w:trPr>
          <w:trHeight w:val="401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28/09/18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7HWL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C7" w:rsidRPr="00414DE6" w:rsidRDefault="00D323C7" w:rsidP="00D323C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Thursday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04/10/18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7CRO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23C7" w:rsidRPr="00414DE6" w:rsidRDefault="00795828" w:rsidP="00D323C7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C13</w:t>
            </w:r>
          </w:p>
        </w:tc>
      </w:tr>
    </w:tbl>
    <w:p w:rsidR="0093119F" w:rsidRDefault="0093119F" w:rsidP="0093119F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 xml:space="preserve">The tests </w:t>
      </w:r>
      <w:proofErr w:type="gramStart"/>
      <w:r w:rsidRPr="00414DE6">
        <w:rPr>
          <w:rFonts w:ascii="Arial" w:hAnsi="Arial" w:cs="Arial"/>
          <w:szCs w:val="18"/>
        </w:rPr>
        <w:t>will be completed</w:t>
      </w:r>
      <w:proofErr w:type="gramEnd"/>
      <w:r w:rsidRPr="00414DE6">
        <w:rPr>
          <w:rFonts w:ascii="Arial" w:hAnsi="Arial" w:cs="Arial"/>
          <w:szCs w:val="18"/>
        </w:rPr>
        <w:t xml:space="preserve"> on computers and students may use headphones to listen to instructions that will also be displayed on screen.  If your son/daughter would will like to use headphones, they may bring in their own personal headphones.</w:t>
      </w: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 xml:space="preserve">The CATs are made up of a series of short </w:t>
      </w:r>
      <w:proofErr w:type="gramStart"/>
      <w:r w:rsidRPr="00414DE6">
        <w:rPr>
          <w:rFonts w:ascii="Arial" w:hAnsi="Arial" w:cs="Arial"/>
          <w:szCs w:val="18"/>
        </w:rPr>
        <w:t>tests which</w:t>
      </w:r>
      <w:proofErr w:type="gramEnd"/>
      <w:r w:rsidRPr="00414DE6">
        <w:rPr>
          <w:rFonts w:ascii="Arial" w:hAnsi="Arial" w:cs="Arial"/>
          <w:szCs w:val="18"/>
        </w:rPr>
        <w:t xml:space="preserve"> assess a student’s reasoning and thinking abilities in key areas that support educational development and academic attainment.  Cognitive Ability Tests </w:t>
      </w:r>
      <w:proofErr w:type="gramStart"/>
      <w:r w:rsidRPr="00414DE6">
        <w:rPr>
          <w:rFonts w:ascii="Arial" w:hAnsi="Arial" w:cs="Arial"/>
          <w:szCs w:val="18"/>
        </w:rPr>
        <w:t>are taken</w:t>
      </w:r>
      <w:proofErr w:type="gramEnd"/>
      <w:r w:rsidRPr="00414DE6">
        <w:rPr>
          <w:rFonts w:ascii="Arial" w:hAnsi="Arial" w:cs="Arial"/>
          <w:szCs w:val="18"/>
        </w:rPr>
        <w:t xml:space="preserve"> in schools throughout Lancashire and are used by teachers as part of their planning to meet the needs of individual students.  The tests </w:t>
      </w:r>
      <w:proofErr w:type="gramStart"/>
      <w:r w:rsidRPr="00414DE6">
        <w:rPr>
          <w:rFonts w:ascii="Arial" w:hAnsi="Arial" w:cs="Arial"/>
          <w:szCs w:val="18"/>
        </w:rPr>
        <w:t>are not designed</w:t>
      </w:r>
      <w:proofErr w:type="gramEnd"/>
      <w:r w:rsidRPr="00414DE6">
        <w:rPr>
          <w:rFonts w:ascii="Arial" w:hAnsi="Arial" w:cs="Arial"/>
          <w:szCs w:val="18"/>
        </w:rPr>
        <w:t xml:space="preserve"> to require any specific revision and we do not want students and their parents/guardians to worry about them.  </w:t>
      </w: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 xml:space="preserve">The results of the CAT tests provide teachers with a profile of the students’ strengths and </w:t>
      </w:r>
      <w:proofErr w:type="gramStart"/>
      <w:r w:rsidRPr="00414DE6">
        <w:rPr>
          <w:rFonts w:ascii="Arial" w:hAnsi="Arial" w:cs="Arial"/>
          <w:szCs w:val="18"/>
        </w:rPr>
        <w:t>weaknesses which</w:t>
      </w:r>
      <w:proofErr w:type="gramEnd"/>
      <w:r w:rsidRPr="00414DE6">
        <w:rPr>
          <w:rFonts w:ascii="Arial" w:hAnsi="Arial" w:cs="Arial"/>
          <w:szCs w:val="18"/>
        </w:rPr>
        <w:t xml:space="preserve"> they then use to help them plan for the needs of the students.  The results of these tests </w:t>
      </w:r>
      <w:proofErr w:type="gramStart"/>
      <w:r w:rsidRPr="00414DE6">
        <w:rPr>
          <w:rFonts w:ascii="Arial" w:hAnsi="Arial" w:cs="Arial"/>
          <w:szCs w:val="18"/>
        </w:rPr>
        <w:t>are not routinely shared</w:t>
      </w:r>
      <w:proofErr w:type="gramEnd"/>
      <w:r w:rsidRPr="00414DE6">
        <w:rPr>
          <w:rFonts w:ascii="Arial" w:hAnsi="Arial" w:cs="Arial"/>
          <w:szCs w:val="18"/>
        </w:rPr>
        <w:t xml:space="preserve"> with parents and students.</w:t>
      </w: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 xml:space="preserve">The PASS survey measures student attitudes and consists of two parts, with the first </w:t>
      </w:r>
      <w:proofErr w:type="gramStart"/>
      <w:r w:rsidRPr="00414DE6">
        <w:rPr>
          <w:rFonts w:ascii="Arial" w:hAnsi="Arial" w:cs="Arial"/>
          <w:szCs w:val="18"/>
        </w:rPr>
        <w:t>survey taking</w:t>
      </w:r>
      <w:proofErr w:type="gramEnd"/>
      <w:r w:rsidRPr="00414DE6">
        <w:rPr>
          <w:rFonts w:ascii="Arial" w:hAnsi="Arial" w:cs="Arial"/>
          <w:szCs w:val="18"/>
        </w:rPr>
        <w:t xml:space="preserve"> place in the Autumn term followed by the second in the Summer term.</w:t>
      </w: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>If you have any questions regarding the alternative arrangements on these days, please do not hesitate to contact the undersigned.</w:t>
      </w: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szCs w:val="18"/>
        </w:rPr>
      </w:pPr>
      <w:r w:rsidRPr="00414DE6">
        <w:rPr>
          <w:rFonts w:ascii="Arial" w:hAnsi="Arial" w:cs="Arial"/>
          <w:szCs w:val="18"/>
        </w:rPr>
        <w:t>Yours sincerely,</w:t>
      </w:r>
    </w:p>
    <w:p w:rsidR="0093119F" w:rsidRPr="00214F11" w:rsidRDefault="0093119F" w:rsidP="0093119F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>
        <w:rPr>
          <w:rFonts w:ascii="Frutiger LT Std 45 Light" w:hAnsi="Frutiger LT Std 45 Light"/>
          <w:noProof/>
          <w:sz w:val="20"/>
        </w:rPr>
        <w:drawing>
          <wp:inline distT="0" distB="0" distL="0" distR="0" wp14:anchorId="5D83BEDC" wp14:editId="223DDB23">
            <wp:extent cx="1624330" cy="295275"/>
            <wp:effectExtent l="0" t="0" r="0" b="9525"/>
            <wp:docPr id="3" name="Picture 3" descr="cherry and yv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rry and yv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LT Std 45 Light" w:hAnsi="Frutiger LT Std 45 Light"/>
          <w:noProof/>
          <w:sz w:val="20"/>
        </w:rPr>
        <w:tab/>
      </w:r>
      <w:r>
        <w:rPr>
          <w:rFonts w:ascii="Frutiger LT Std 45 Light" w:hAnsi="Frutiger LT Std 45 Light"/>
          <w:noProof/>
          <w:sz w:val="20"/>
        </w:rPr>
        <w:tab/>
      </w:r>
      <w:r>
        <w:rPr>
          <w:noProof/>
        </w:rPr>
        <w:drawing>
          <wp:inline distT="0" distB="0" distL="0" distR="0" wp14:anchorId="3A0C7FB1" wp14:editId="0C8B8910">
            <wp:extent cx="1711960" cy="381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F" w:rsidRPr="00214F11" w:rsidRDefault="0093119F" w:rsidP="0093119F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93119F" w:rsidRPr="00414DE6" w:rsidRDefault="0093119F" w:rsidP="0093119F">
      <w:pPr>
        <w:ind w:right="485"/>
        <w:jc w:val="both"/>
        <w:rPr>
          <w:rFonts w:ascii="Arial" w:hAnsi="Arial" w:cs="Arial"/>
          <w:b/>
          <w:szCs w:val="18"/>
        </w:rPr>
      </w:pPr>
      <w:r w:rsidRPr="00414DE6">
        <w:rPr>
          <w:rFonts w:ascii="Arial" w:hAnsi="Arial" w:cs="Arial"/>
          <w:b/>
          <w:szCs w:val="18"/>
        </w:rPr>
        <w:t>Mrs. Y. Astley-Jones,</w:t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  <w:t>Mr. T. Cubbon</w:t>
      </w:r>
    </w:p>
    <w:p w:rsidR="00A70433" w:rsidRPr="0053387F" w:rsidRDefault="0093119F" w:rsidP="00795828">
      <w:pPr>
        <w:ind w:right="485"/>
        <w:jc w:val="both"/>
      </w:pPr>
      <w:r w:rsidRPr="00414DE6">
        <w:rPr>
          <w:rFonts w:ascii="Arial" w:hAnsi="Arial" w:cs="Arial"/>
          <w:b/>
          <w:szCs w:val="18"/>
          <w:u w:val="single"/>
        </w:rPr>
        <w:t>Examinations Officer</w:t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</w:rPr>
        <w:tab/>
      </w:r>
      <w:r w:rsidRPr="00414DE6">
        <w:rPr>
          <w:rFonts w:ascii="Arial" w:hAnsi="Arial" w:cs="Arial"/>
          <w:b/>
          <w:szCs w:val="18"/>
          <w:u w:val="single"/>
        </w:rPr>
        <w:t xml:space="preserve">Assistant </w:t>
      </w:r>
      <w:proofErr w:type="spellStart"/>
      <w:r w:rsidRPr="00414DE6">
        <w:rPr>
          <w:rFonts w:ascii="Arial" w:hAnsi="Arial" w:cs="Arial"/>
          <w:b/>
          <w:szCs w:val="18"/>
          <w:u w:val="single"/>
        </w:rPr>
        <w:t>Headteacher</w:t>
      </w:r>
      <w:proofErr w:type="spellEnd"/>
    </w:p>
    <w:sectPr w:rsidR="00A70433" w:rsidRPr="0053387F" w:rsidSect="001A6DAE">
      <w:headerReference w:type="first" r:id="rId9"/>
      <w:footerReference w:type="first" r:id="rId10"/>
      <w:pgSz w:w="11906" w:h="16838" w:code="9"/>
      <w:pgMar w:top="1440" w:right="851" w:bottom="1440" w:left="102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20" w:rsidRDefault="00ED5320">
      <w:r>
        <w:separator/>
      </w:r>
    </w:p>
  </w:endnote>
  <w:endnote w:type="continuationSeparator" w:id="0">
    <w:p w:rsidR="00ED5320" w:rsidRDefault="00E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CellMar>
        <w:left w:w="85" w:type="dxa"/>
        <w:right w:w="57" w:type="dxa"/>
      </w:tblCellMar>
      <w:tblLook w:val="01E0" w:firstRow="1" w:lastRow="1" w:firstColumn="1" w:lastColumn="1" w:noHBand="0" w:noVBand="0"/>
    </w:tblPr>
    <w:tblGrid>
      <w:gridCol w:w="1458"/>
      <w:gridCol w:w="1458"/>
      <w:gridCol w:w="1458"/>
      <w:gridCol w:w="1458"/>
      <w:gridCol w:w="1458"/>
      <w:gridCol w:w="1458"/>
      <w:gridCol w:w="1458"/>
    </w:tblGrid>
    <w:tr w:rsidR="00C7646D" w:rsidRPr="0034659E" w:rsidTr="00C7646D">
      <w:trPr>
        <w:cantSplit/>
        <w:trHeight w:val="283"/>
        <w:jc w:val="center"/>
      </w:trPr>
      <w:tc>
        <w:tcPr>
          <w:tcW w:w="1458" w:type="dxa"/>
          <w:shd w:val="clear" w:color="auto" w:fill="auto"/>
        </w:tcPr>
        <w:p w:rsidR="00C7646D" w:rsidRPr="00866910" w:rsidRDefault="00C7646D" w:rsidP="005A4DB3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Pastoral Leader</w:t>
          </w:r>
        </w:p>
        <w:p w:rsidR="00C7646D" w:rsidRPr="00866910" w:rsidRDefault="00C7646D" w:rsidP="005A4DB3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Rebecca Johnson</w:t>
          </w:r>
        </w:p>
        <w:p w:rsidR="00C7646D" w:rsidRPr="0034659E" w:rsidRDefault="00C7646D" w:rsidP="005A4DB3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01253 667334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Curie College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Andrea Lavelle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01253 667389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34659E">
          <w:pPr>
            <w:pStyle w:val="Footer"/>
            <w:ind w:left="72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Newton College</w:t>
          </w:r>
          <w:r w:rsidRPr="00866910">
            <w:rPr>
              <w:rFonts w:eastAsia="Calibri"/>
              <w:sz w:val="14"/>
              <w:szCs w:val="14"/>
            </w:rPr>
            <w:br/>
            <w:t>Emma Pumphrey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 xml:space="preserve">  01253 667390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Lennon College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Sarah Nicholson</w:t>
          </w:r>
        </w:p>
        <w:p w:rsidR="00C7646D" w:rsidRPr="00866910" w:rsidRDefault="00C7646D" w:rsidP="00B12EB7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01253 667350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Holmes College</w:t>
          </w:r>
        </w:p>
        <w:p w:rsidR="00C7646D" w:rsidRPr="00866910" w:rsidRDefault="00C7646D" w:rsidP="0034659E">
          <w:pPr>
            <w:pStyle w:val="Footer"/>
            <w:ind w:right="-108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Andrea Boyle</w:t>
          </w:r>
        </w:p>
        <w:p w:rsidR="00C7646D" w:rsidRPr="00866910" w:rsidRDefault="00C7646D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01253 667304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Whittle College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Gail McGreehin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01253 667310</w:t>
          </w:r>
        </w:p>
      </w:tc>
      <w:tc>
        <w:tcPr>
          <w:tcW w:w="1458" w:type="dxa"/>
          <w:shd w:val="clear" w:color="auto" w:fill="auto"/>
        </w:tcPr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 xml:space="preserve">King College      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Sarah Lee</w:t>
          </w:r>
        </w:p>
        <w:p w:rsidR="00C7646D" w:rsidRPr="00866910" w:rsidRDefault="00C7646D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866910">
            <w:rPr>
              <w:rFonts w:eastAsia="Calibri"/>
              <w:sz w:val="14"/>
              <w:szCs w:val="14"/>
            </w:rPr>
            <w:t>01253 667336</w:t>
          </w:r>
        </w:p>
      </w:tc>
    </w:tr>
  </w:tbl>
  <w:p w:rsidR="00D9611E" w:rsidRDefault="00D9611E" w:rsidP="008B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20" w:rsidRDefault="00ED5320">
      <w:r>
        <w:separator/>
      </w:r>
    </w:p>
  </w:footnote>
  <w:footnote w:type="continuationSeparator" w:id="0">
    <w:p w:rsidR="00ED5320" w:rsidRDefault="00ED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5485"/>
      <w:gridCol w:w="5855"/>
    </w:tblGrid>
    <w:tr w:rsidR="00D9611E" w:rsidRPr="00C963FE" w:rsidTr="00AF1A65">
      <w:trPr>
        <w:trHeight w:val="792"/>
      </w:trPr>
      <w:tc>
        <w:tcPr>
          <w:tcW w:w="5485" w:type="dxa"/>
        </w:tcPr>
        <w:p w:rsidR="00D9611E" w:rsidRPr="004C7A01" w:rsidRDefault="005B6292" w:rsidP="0088139A">
          <w:pPr>
            <w:pStyle w:val="Header"/>
            <w:tabs>
              <w:tab w:val="clear" w:pos="8306"/>
            </w:tabs>
            <w:ind w:left="612" w:right="-177"/>
          </w:pPr>
          <w:r>
            <w:rPr>
              <w:noProof/>
            </w:rPr>
            <w:drawing>
              <wp:inline distT="0" distB="0" distL="0" distR="0">
                <wp:extent cx="2743200" cy="1362075"/>
                <wp:effectExtent l="0" t="0" r="0" b="9525"/>
                <wp:docPr id="1" name="Picture 1" descr="LSA Logo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A Logo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Cs w:val="18"/>
            </w:rPr>
          </w:pPr>
          <w:r w:rsidRPr="00C963FE">
            <w:rPr>
              <w:noProof/>
              <w:szCs w:val="18"/>
            </w:rPr>
            <w:t xml:space="preserve">LSA Technology and Performing </w:t>
          </w:r>
          <w:smartTag w:uri="urn:schemas-microsoft-com:office:smarttags" w:element="place">
            <w:smartTag w:uri="urn:schemas-microsoft-com:office:smarttags" w:element="PlaceName">
              <w:r w:rsidRPr="00C963FE">
                <w:rPr>
                  <w:noProof/>
                  <w:szCs w:val="18"/>
                </w:rPr>
                <w:t>Arts</w:t>
              </w:r>
            </w:smartTag>
            <w:r w:rsidRPr="00C963FE">
              <w:rPr>
                <w:noProof/>
                <w:szCs w:val="18"/>
              </w:rPr>
              <w:t xml:space="preserve"> </w:t>
            </w:r>
            <w:smartTag w:uri="urn:schemas-microsoft-com:office:smarttags" w:element="PlaceType">
              <w:r w:rsidRPr="00C963FE">
                <w:rPr>
                  <w:noProof/>
                  <w:szCs w:val="18"/>
                </w:rPr>
                <w:t>College</w:t>
              </w:r>
            </w:smartTag>
          </w:smartTag>
        </w:p>
        <w:p w:rsidR="00D9611E" w:rsidRPr="00C963FE" w:rsidRDefault="00D9611E" w:rsidP="00AF1A65">
          <w:pPr>
            <w:pStyle w:val="Header"/>
            <w:tabs>
              <w:tab w:val="clear" w:pos="4153"/>
              <w:tab w:val="clear" w:pos="8306"/>
            </w:tabs>
            <w:ind w:left="-145" w:right="72"/>
            <w:jc w:val="right"/>
            <w:rPr>
              <w:noProof/>
            </w:rPr>
          </w:pP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C963FE">
                <w:rPr>
                  <w:noProof/>
                  <w:sz w:val="16"/>
                  <w:szCs w:val="16"/>
                </w:rPr>
                <w:t>Worsley  Rd</w:t>
              </w:r>
            </w:smartTag>
          </w:smartTag>
          <w:r w:rsidRPr="00C963FE">
            <w:rPr>
              <w:noProof/>
              <w:sz w:val="16"/>
              <w:szCs w:val="16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C963FE">
                <w:rPr>
                  <w:noProof/>
                  <w:sz w:val="16"/>
                  <w:szCs w:val="16"/>
                </w:rPr>
                <w:t>Lytham St</w:t>
              </w:r>
            </w:smartTag>
          </w:smartTag>
          <w:r w:rsidRPr="00C963FE">
            <w:rPr>
              <w:noProof/>
              <w:sz w:val="16"/>
              <w:szCs w:val="16"/>
            </w:rPr>
            <w:t>.  Annes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place">
            <w:r w:rsidRPr="00C963FE">
              <w:rPr>
                <w:noProof/>
                <w:sz w:val="16"/>
                <w:szCs w:val="16"/>
              </w:rPr>
              <w:t>Lancashire</w:t>
            </w:r>
          </w:smartTag>
          <w:r w:rsidRPr="00C963FE">
            <w:rPr>
              <w:noProof/>
              <w:sz w:val="16"/>
              <w:szCs w:val="16"/>
            </w:rPr>
            <w:t xml:space="preserve"> FY8 4DG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Tel. 01253 733192</w:t>
          </w:r>
        </w:p>
        <w:p w:rsidR="00D9611E" w:rsidRPr="00C963FE" w:rsidRDefault="004C7047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Fax: 01253 795109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Pupil Absence Line: 01253 667411</w:t>
          </w:r>
        </w:p>
        <w:p w:rsidR="00D9611E" w:rsidRPr="00C963FE" w:rsidRDefault="00D9611E" w:rsidP="00AF1A65">
          <w:pPr>
            <w:pStyle w:val="Header"/>
            <w:tabs>
              <w:tab w:val="clear" w:pos="4153"/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Email: lsahtc@lythamhigh.lancs.sch.uk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Web: www.lythamhigh.lancs.sch.uk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Hea</w:t>
          </w:r>
          <w:r w:rsidR="00945CE6">
            <w:rPr>
              <w:noProof/>
              <w:sz w:val="16"/>
              <w:szCs w:val="16"/>
            </w:rPr>
            <w:t>dteacher</w:t>
          </w:r>
          <w:r w:rsidR="00C7646D">
            <w:rPr>
              <w:noProof/>
              <w:sz w:val="16"/>
              <w:szCs w:val="16"/>
            </w:rPr>
            <w:t xml:space="preserve">: </w:t>
          </w:r>
          <w:r w:rsidR="00945CE6">
            <w:rPr>
              <w:noProof/>
              <w:sz w:val="16"/>
              <w:szCs w:val="16"/>
            </w:rPr>
            <w:t xml:space="preserve"> Ray </w:t>
          </w:r>
          <w:r w:rsidR="005C195A">
            <w:rPr>
              <w:noProof/>
              <w:sz w:val="16"/>
              <w:szCs w:val="16"/>
            </w:rPr>
            <w:t>Baker</w:t>
          </w:r>
        </w:p>
        <w:p w:rsidR="00D9611E" w:rsidRPr="00C963FE" w:rsidRDefault="00D9611E" w:rsidP="006830BE">
          <w:pPr>
            <w:pStyle w:val="Header"/>
            <w:tabs>
              <w:tab w:val="clear" w:pos="8306"/>
            </w:tabs>
            <w:ind w:right="83"/>
          </w:pPr>
        </w:p>
      </w:tc>
    </w:tr>
  </w:tbl>
  <w:p w:rsidR="00D9611E" w:rsidRDefault="00D9611E" w:rsidP="006830BE">
    <w:pPr>
      <w:pStyle w:val="Header"/>
      <w:tabs>
        <w:tab w:val="clear" w:pos="8306"/>
      </w:tabs>
      <w:ind w:right="-17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B"/>
    <w:rsid w:val="00017A46"/>
    <w:rsid w:val="000366EE"/>
    <w:rsid w:val="00040E25"/>
    <w:rsid w:val="00054FF4"/>
    <w:rsid w:val="00060ADC"/>
    <w:rsid w:val="00063190"/>
    <w:rsid w:val="000B6689"/>
    <w:rsid w:val="000D29A5"/>
    <w:rsid w:val="000E6966"/>
    <w:rsid w:val="000F7F27"/>
    <w:rsid w:val="001A6DAE"/>
    <w:rsid w:val="001C497A"/>
    <w:rsid w:val="0024187B"/>
    <w:rsid w:val="002501A7"/>
    <w:rsid w:val="00252589"/>
    <w:rsid w:val="00294AD9"/>
    <w:rsid w:val="002C04E3"/>
    <w:rsid w:val="002E049E"/>
    <w:rsid w:val="002E6298"/>
    <w:rsid w:val="0031431A"/>
    <w:rsid w:val="00315809"/>
    <w:rsid w:val="00332745"/>
    <w:rsid w:val="00337802"/>
    <w:rsid w:val="0034659E"/>
    <w:rsid w:val="003522CF"/>
    <w:rsid w:val="00367964"/>
    <w:rsid w:val="003F1C9D"/>
    <w:rsid w:val="003F1E81"/>
    <w:rsid w:val="00404892"/>
    <w:rsid w:val="00404F9B"/>
    <w:rsid w:val="00430B36"/>
    <w:rsid w:val="0046619B"/>
    <w:rsid w:val="004761EC"/>
    <w:rsid w:val="00476392"/>
    <w:rsid w:val="004773F1"/>
    <w:rsid w:val="00483594"/>
    <w:rsid w:val="00493BD3"/>
    <w:rsid w:val="00494D45"/>
    <w:rsid w:val="004C7047"/>
    <w:rsid w:val="004C7A01"/>
    <w:rsid w:val="004D219F"/>
    <w:rsid w:val="005318CC"/>
    <w:rsid w:val="0053387F"/>
    <w:rsid w:val="00534A3F"/>
    <w:rsid w:val="00584E75"/>
    <w:rsid w:val="005922C0"/>
    <w:rsid w:val="00595A33"/>
    <w:rsid w:val="005A4DB3"/>
    <w:rsid w:val="005B6292"/>
    <w:rsid w:val="005C195A"/>
    <w:rsid w:val="005D3AF8"/>
    <w:rsid w:val="006105F3"/>
    <w:rsid w:val="00620FBA"/>
    <w:rsid w:val="00635591"/>
    <w:rsid w:val="006830BE"/>
    <w:rsid w:val="0069208F"/>
    <w:rsid w:val="00696443"/>
    <w:rsid w:val="00696EAC"/>
    <w:rsid w:val="006B322B"/>
    <w:rsid w:val="006B7B68"/>
    <w:rsid w:val="006E5E73"/>
    <w:rsid w:val="006F4BCB"/>
    <w:rsid w:val="00700B02"/>
    <w:rsid w:val="00722B0B"/>
    <w:rsid w:val="00735F36"/>
    <w:rsid w:val="007363D8"/>
    <w:rsid w:val="007444F8"/>
    <w:rsid w:val="00765E01"/>
    <w:rsid w:val="007706DE"/>
    <w:rsid w:val="00782149"/>
    <w:rsid w:val="00795828"/>
    <w:rsid w:val="00796893"/>
    <w:rsid w:val="007A1A88"/>
    <w:rsid w:val="007E2B74"/>
    <w:rsid w:val="007E48D8"/>
    <w:rsid w:val="007F4608"/>
    <w:rsid w:val="007F5689"/>
    <w:rsid w:val="007F5DC8"/>
    <w:rsid w:val="00811841"/>
    <w:rsid w:val="00825A46"/>
    <w:rsid w:val="00833C35"/>
    <w:rsid w:val="00852D55"/>
    <w:rsid w:val="00866257"/>
    <w:rsid w:val="00866910"/>
    <w:rsid w:val="0088139A"/>
    <w:rsid w:val="008B21C5"/>
    <w:rsid w:val="008C1C59"/>
    <w:rsid w:val="00905C79"/>
    <w:rsid w:val="00923921"/>
    <w:rsid w:val="0093119F"/>
    <w:rsid w:val="00945CE6"/>
    <w:rsid w:val="00956CCE"/>
    <w:rsid w:val="009613D0"/>
    <w:rsid w:val="00973E4F"/>
    <w:rsid w:val="00991DCD"/>
    <w:rsid w:val="009B3987"/>
    <w:rsid w:val="009F115E"/>
    <w:rsid w:val="00A03854"/>
    <w:rsid w:val="00A47927"/>
    <w:rsid w:val="00A70433"/>
    <w:rsid w:val="00A94A8C"/>
    <w:rsid w:val="00AF1A65"/>
    <w:rsid w:val="00B01F44"/>
    <w:rsid w:val="00B03BA8"/>
    <w:rsid w:val="00B12EB7"/>
    <w:rsid w:val="00B3739C"/>
    <w:rsid w:val="00BB1ECF"/>
    <w:rsid w:val="00BB72CF"/>
    <w:rsid w:val="00BF5657"/>
    <w:rsid w:val="00C034AD"/>
    <w:rsid w:val="00C46FD3"/>
    <w:rsid w:val="00C7327E"/>
    <w:rsid w:val="00C7646D"/>
    <w:rsid w:val="00C93584"/>
    <w:rsid w:val="00C963FE"/>
    <w:rsid w:val="00CA37A1"/>
    <w:rsid w:val="00CD4953"/>
    <w:rsid w:val="00CD4A5B"/>
    <w:rsid w:val="00D115BE"/>
    <w:rsid w:val="00D323C7"/>
    <w:rsid w:val="00D41128"/>
    <w:rsid w:val="00D63475"/>
    <w:rsid w:val="00D9611E"/>
    <w:rsid w:val="00DA18C1"/>
    <w:rsid w:val="00DC2CD4"/>
    <w:rsid w:val="00DD7C7F"/>
    <w:rsid w:val="00DE58B4"/>
    <w:rsid w:val="00DF0B64"/>
    <w:rsid w:val="00E6378E"/>
    <w:rsid w:val="00E91292"/>
    <w:rsid w:val="00EA06E7"/>
    <w:rsid w:val="00EB0A58"/>
    <w:rsid w:val="00EC6C90"/>
    <w:rsid w:val="00ED5320"/>
    <w:rsid w:val="00EF61D8"/>
    <w:rsid w:val="00F4696D"/>
    <w:rsid w:val="00F47D87"/>
    <w:rsid w:val="00F56BD4"/>
    <w:rsid w:val="00F9653F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36CE52DA"/>
  <w15:docId w15:val="{05FCC745-C3F7-4C3E-AD94-74833A0B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7B"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3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63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63FE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30BE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6830B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5A33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595A33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rsid w:val="00595A33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sid w:val="00595A33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rsid w:val="00595A33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sid w:val="00595A33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rsid w:val="00595A33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sid w:val="00595A33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rsid w:val="00595A33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rsid w:val="00595A33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95A33"/>
    <w:pPr>
      <w:spacing w:before="0"/>
    </w:pPr>
  </w:style>
  <w:style w:type="paragraph" w:styleId="NormalWeb">
    <w:name w:val="Normal (Web)"/>
    <w:basedOn w:val="Normal"/>
    <w:uiPriority w:val="99"/>
    <w:unhideWhenUsed/>
    <w:rsid w:val="00404F9B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sid w:val="0086691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866910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476392"/>
    <w:pPr>
      <w:spacing w:after="113"/>
    </w:pPr>
    <w:rPr>
      <w:rFonts w:ascii="CenturyOldStyle" w:hAnsi="CenturyOldStyle"/>
      <w:color w:val="000000"/>
    </w:rPr>
  </w:style>
  <w:style w:type="character" w:styleId="Hyperlink">
    <w:name w:val="Hyperlink"/>
    <w:basedOn w:val="DefaultParagraphFont"/>
    <w:rsid w:val="0047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s\Local%20Settings\Temporary%20Internet%20Files\OLKAC\letter%20A4%20mono%20letterhead%20with%20outsta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9254-E800-47D1-BA8D-667F401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 mono letterhead with outstanding</Template>
  <TotalTime>205</TotalTime>
  <Pages>1</Pages>
  <Words>339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Technology &amp; Performing Arts College</vt:lpstr>
    </vt:vector>
  </TitlesOfParts>
  <Company>lsahs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Technology &amp; Performing Arts College</dc:title>
  <dc:creator>Lytham HS</dc:creator>
  <cp:lastModifiedBy>yvonne</cp:lastModifiedBy>
  <cp:revision>6</cp:revision>
  <cp:lastPrinted>2018-09-14T08:54:00Z</cp:lastPrinted>
  <dcterms:created xsi:type="dcterms:W3CDTF">2018-09-12T14:26:00Z</dcterms:created>
  <dcterms:modified xsi:type="dcterms:W3CDTF">2018-09-14T12:52:00Z</dcterms:modified>
</cp:coreProperties>
</file>