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1" w:type="dxa"/>
        <w:tblInd w:w="-743" w:type="dxa"/>
        <w:tblLook w:val="04A0" w:firstRow="1" w:lastRow="0" w:firstColumn="1" w:lastColumn="0" w:noHBand="0" w:noVBand="1"/>
      </w:tblPr>
      <w:tblGrid>
        <w:gridCol w:w="1611"/>
        <w:gridCol w:w="1650"/>
        <w:gridCol w:w="1152"/>
        <w:gridCol w:w="1105"/>
        <w:gridCol w:w="2704"/>
        <w:gridCol w:w="1843"/>
        <w:gridCol w:w="694"/>
        <w:gridCol w:w="582"/>
        <w:gridCol w:w="678"/>
        <w:gridCol w:w="3343"/>
        <w:gridCol w:w="109"/>
        <w:gridCol w:w="280"/>
      </w:tblGrid>
      <w:tr>
        <w:trPr>
          <w:gridAfter w:val="4"/>
          <w:wAfter w:w="4410" w:type="dxa"/>
          <w:trHeight w:val="277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                          Year 8 – Internal Exam Schedule 3th June to 14th June 2019</w:t>
            </w:r>
          </w:p>
        </w:tc>
      </w:tr>
      <w:tr>
        <w:trPr>
          <w:gridAfter w:val="1"/>
          <w:wAfter w:w="280" w:type="dxa"/>
          <w:trHeight w:val="87"/>
        </w:trPr>
        <w:tc>
          <w:tcPr>
            <w:tcW w:w="1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NoSpacing"/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NoSpacing"/>
              <w:rPr>
                <w:sz w:val="16"/>
                <w:szCs w:val="16"/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>
        <w:trPr>
          <w:gridAfter w:val="1"/>
          <w:wAfter w:w="280" w:type="dxa"/>
          <w:trHeight w:val="330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X BAND – Curie, Holmes &amp; Whittle</w:t>
            </w:r>
          </w:p>
        </w:tc>
        <w:tc>
          <w:tcPr>
            <w:tcW w:w="72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Z BAND – Newton, Lennon &amp; King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8xAJA/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Non-Fiction Comprehension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8zAPE/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Speech exam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8xAJA/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Speech Writing Exam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8zAPE/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Comprehension exam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8xAPE/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Speech exam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8zCRE/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Speech exam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8xAPE/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Comprehension exam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8zCRE/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Comprehension exam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8xAPR/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Comprehension exam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8zHBL/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Speech exam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8xAPR/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Speech exam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8zHBL/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Non-Fiction Comprehension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8xCRE/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Comprehension exam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8zKHY/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Non-Fiction Comprehension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8xCRE/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Speech exam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8zKHY/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Speech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8xLMO/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13-Jun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Speech exam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8zSAS/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Speech exam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8xLMO/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Comprehension exam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8zSAS/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Non-Fiction Comprehension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Maths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Classes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Paper 1 - Non Calculator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Classes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Paper 1 - Non Calculator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Classes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Paper 2 - Calculator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Classes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Paper 2 - Calculator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Classes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Forces</w:t>
            </w:r>
          </w:p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classes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Forces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Art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8aCRO/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Drawing Test - need pencil, rubber and sharpener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8cCROa/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Drawing Test - need pencil, rubber and sharpener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8aMLOa/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8cCROb/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8aMLOb/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8cMLO/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8bCRO/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8dCRO/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8bMLO/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8dMLO/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Computing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8aAWOa/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Year 8 Topics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8cAWO/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Year 8 Topics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8aAWOb/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38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8cLFI/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8aLFI/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38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8cPWI/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8bAWO/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38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8dAWOa/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8bPWI/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38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8dAWOb/</w:t>
            </w:r>
            <w:proofErr w:type="spellStart"/>
            <w:r>
              <w:rPr>
                <w:rFonts w:ascii="Calibri" w:hAnsi="Calibri" w:cs="Calibri"/>
                <w:color w:val="000000"/>
              </w:rPr>
              <w:t>Cp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spacing w:line="600" w:lineRule="auto"/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Drama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8aMSM/Dr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Assessed Rehearsal/Devising Lesson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8cNSPa/Dr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spacing w:line="60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Assessed Rehearsal/Devising Lesson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highlight w:val="green"/>
              </w:rPr>
            </w:pPr>
            <w:r>
              <w:rPr>
                <w:rFonts w:ascii="Calibri" w:hAnsi="Calibri" w:cs="Calibri"/>
                <w:color w:val="000000"/>
              </w:rPr>
              <w:t>8aSAS/Dr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38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8cNSPb/Dr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highlight w:val="green"/>
              </w:rPr>
            </w:pPr>
            <w:r>
              <w:rPr>
                <w:rFonts w:ascii="Calibri" w:hAnsi="Calibri" w:cs="Calibri"/>
                <w:color w:val="000000"/>
              </w:rPr>
              <w:t>8aSCA/Dr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38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8cSCA/Dr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highlight w:val="green"/>
              </w:rPr>
            </w:pPr>
            <w:r>
              <w:rPr>
                <w:rFonts w:ascii="Calibri" w:hAnsi="Calibri" w:cs="Calibri"/>
                <w:color w:val="000000"/>
              </w:rPr>
              <w:t>8bALA/Dr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 Exam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8dMSMa/Dr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8bMSM/Dr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Assessed Rehearsal/Devising Lesson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8dMSMb/Dr5/6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1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French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8aCWH/Fr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8cAHA/Fr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8aCWH/Fr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8cAHA/Fr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8aMCN/Fr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8cCWH/Fr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8aMCN/Fr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8cCWH/Fr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8bMCN/Fr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8dCWH/Fr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8bMCN/Fr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8dCWH/Fr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German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8aAKI/Ge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8cAKI/Ge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8aAKI/Ge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8cAKI/Ge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8bAKI/Ge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8cMCN/Ge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8bAKI/Ge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8cMCN/Ge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8dAKI/Ge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ind w:firstLine="720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8dAKI/Ge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&amp; writing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Geography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8aHJEa/Gg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Weather &amp; Climate, Divided World, Economic Opportunities, Africa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8cHJEa/Gg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Weather &amp; Climate, Divided World, Economic Opportunities, Africa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8aHJEb/Gg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8cHJEb/Gg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8aMLE/Gg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8cSEV/Gg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8bMLEa/Gg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8dEGL/Gg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8bMLEb/Gg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8dMLE/Gg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14-Jun</w:t>
            </w:r>
            <w:bookmarkStart w:id="0" w:name="_GoBack"/>
            <w:bookmarkEnd w:id="0"/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History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8aRJO/Hi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05-Jun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  <w:highlight w:val="gree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Slavery-Hiroshima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8bFCR/Hi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05-Jun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  <w:highlight w:val="gree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Slavery-Hiroshima</w:t>
            </w: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Classes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Exams to take place before half term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classes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Exams to take place before half term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Music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8aHWLa/Mu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Listening Exam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8cHWLa/Mu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Listening Exam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8aHWLb/Mu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8cHWLb/Mu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8aNSP/Mu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8cNSP/Mu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8bHWLa/Mu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8dHWL/Mu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8bHWLb/Mu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8dNSP/Mu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Religious Studies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8aJPN/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Islam and Sikhism</w:t>
            </w:r>
          </w:p>
          <w:p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8cFCRa/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Islam and Sikhism</w:t>
            </w:r>
          </w:p>
          <w:p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8aRJO/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8cFCRb/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8bFCR/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8cRWI/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8bRWI/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8dHJE/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gridAfter w:val="1"/>
          <w:wAfter w:w="280" w:type="dxa"/>
          <w:trHeight w:hRule="exact" w:val="284"/>
        </w:trPr>
        <w:tc>
          <w:tcPr>
            <w:tcW w:w="1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8aJTR/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10-Jun</w:t>
            </w:r>
          </w:p>
        </w:tc>
        <w:tc>
          <w:tcPr>
            <w:tcW w:w="3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8dMLE/</w:t>
            </w:r>
            <w:proofErr w:type="spellStart"/>
            <w:r>
              <w:rPr>
                <w:rFonts w:ascii="Calibri" w:hAnsi="Calibri" w:cs="Calibri"/>
                <w:color w:val="000000"/>
              </w:rPr>
              <w:t>Rl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10-Jun</w:t>
            </w:r>
          </w:p>
        </w:tc>
        <w:tc>
          <w:tcPr>
            <w:tcW w:w="4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trHeight w:val="300"/>
        </w:trPr>
        <w:tc>
          <w:tcPr>
            <w:tcW w:w="15471" w:type="dxa"/>
            <w:gridSpan w:val="11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IMPORTANT INFORMATION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All Exams take place in normal lesson times. It might be necessary to change the date of an exam – your subject teacher will advise you of any changes.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>
        <w:trPr>
          <w:gridAfter w:val="2"/>
          <w:wAfter w:w="389" w:type="dxa"/>
          <w:trHeight w:val="300"/>
        </w:trPr>
        <w:tc>
          <w:tcPr>
            <w:tcW w:w="15362" w:type="dxa"/>
            <w:gridSpan w:val="10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Find your Band (X or Z) then your class code in each subject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8aNSP/Mu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) so you know when your exams are taking place.</w:t>
            </w:r>
          </w:p>
        </w:tc>
      </w:tr>
      <w:tr>
        <w:trPr>
          <w:gridAfter w:val="2"/>
          <w:wAfter w:w="389" w:type="dxa"/>
          <w:trHeight w:val="300"/>
        </w:trPr>
        <w:tc>
          <w:tcPr>
            <w:tcW w:w="15362" w:type="dxa"/>
            <w:gridSpan w:val="10"/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come prepared with the correct equipment - pen, ruler, calculator etc. If you are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unsure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what is needed please ask your teacher.  </w:t>
            </w:r>
          </w:p>
        </w:tc>
      </w:tr>
    </w:tbl>
    <w:p>
      <w:pPr>
        <w:rPr>
          <w:sz w:val="26"/>
          <w:szCs w:val="26"/>
        </w:rPr>
      </w:pPr>
    </w:p>
    <w:sectPr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F5433-3843-43FB-9F8A-F3AFD620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B1BD-D93F-425A-AD52-0F5BD4B4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Daly</dc:creator>
  <cp:lastModifiedBy>Alison Daly</cp:lastModifiedBy>
  <cp:revision>11</cp:revision>
  <cp:lastPrinted>2019-05-21T10:10:00Z</cp:lastPrinted>
  <dcterms:created xsi:type="dcterms:W3CDTF">2019-05-20T13:46:00Z</dcterms:created>
  <dcterms:modified xsi:type="dcterms:W3CDTF">2019-05-21T15:26:00Z</dcterms:modified>
</cp:coreProperties>
</file>